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601942" w:rsidRPr="00601942" w:rsidTr="0060194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0" w:rightFromText="30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601942" w:rsidRPr="0060194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601942" w:rsidRPr="00601942" w:rsidRDefault="00601942" w:rsidP="00601942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656565"/>
                      <w:sz w:val="18"/>
                      <w:szCs w:val="18"/>
                      <w:lang w:eastAsia="it-IT"/>
                    </w:rPr>
                  </w:pPr>
                  <w:r w:rsidRPr="00601942">
                    <w:rPr>
                      <w:rFonts w:ascii="Helvetica" w:eastAsia="Times New Roman" w:hAnsi="Helvetica" w:cs="Helvetica"/>
                      <w:noProof/>
                      <w:color w:val="656565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3810000" cy="2679700"/>
                        <wp:effectExtent l="0" t="0" r="0" b="6350"/>
                        <wp:docPr id="4" name="Immagine 4" descr="https://gallery.mailchimp.com/63c0d434ae41e1e56abb144a8/images/d7a38705-6cc3-4812-8760-3220da364fd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gallery.mailchimp.com/63c0d434ae41e1e56abb144a8/images/d7a38705-6cc3-4812-8760-3220da364fd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67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1942" w:rsidRPr="00601942" w:rsidRDefault="00601942" w:rsidP="0060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01942" w:rsidRPr="00601942" w:rsidRDefault="00601942" w:rsidP="00601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601942" w:rsidRPr="00601942" w:rsidTr="0060194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0" w:rightFromText="30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601942" w:rsidRPr="0060194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601942" w:rsidRPr="00601942" w:rsidRDefault="00601942" w:rsidP="00601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601942" w:rsidRPr="00601942" w:rsidRDefault="00601942" w:rsidP="0060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01942" w:rsidRPr="00601942" w:rsidRDefault="00601942" w:rsidP="00601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601942" w:rsidRPr="00601942" w:rsidTr="0060194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0" w:rightFromText="30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601942" w:rsidRPr="0060194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7E0090" w:rsidRDefault="00601942" w:rsidP="00601942">
                  <w:pPr>
                    <w:spacing w:after="0" w:line="36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PREMIO LETTERARIO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br/>
                    <w:t>CORRADO ALVARO e LIBERO BIGIARETTI</w:t>
                  </w:r>
                </w:p>
                <w:p w:rsidR="00601942" w:rsidRPr="00601942" w:rsidRDefault="007E0090" w:rsidP="00601942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</w:pPr>
                  <w:r w:rsidRPr="007E0090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IV EDIZIONE</w:t>
                  </w:r>
                  <w:r w:rsidR="00601942" w:rsidRPr="0060194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  <w:br/>
                  </w:r>
                  <w:r w:rsidR="00601942" w:rsidRPr="0060194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  <w:br/>
                  </w:r>
                  <w:r w:rsidR="00601942" w:rsidRPr="00601942">
                    <w:rPr>
                      <w:rFonts w:ascii="Georgia" w:eastAsia="Times New Roman" w:hAnsi="Georgia" w:cs="Helvetica"/>
                      <w:b/>
                      <w:bCs/>
                      <w:color w:val="B22222"/>
                      <w:sz w:val="27"/>
                      <w:szCs w:val="27"/>
                      <w:u w:val="single"/>
                      <w:lang w:eastAsia="it-IT"/>
                    </w:rPr>
                    <w:t>ANNUNCIATA LA CINQUINA</w:t>
                  </w:r>
                  <w:r w:rsidR="00601942" w:rsidRPr="0060194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  <w:br/>
                    <w:t> </w:t>
                  </w:r>
                </w:p>
                <w:p w:rsidR="00601942" w:rsidRDefault="00A9036F" w:rsidP="00601942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A9036F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Sabato 19 marzo</w:t>
                  </w:r>
                  <w:r w:rsidR="00601942" w:rsidRPr="00A9036F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201</w:t>
                  </w:r>
                  <w:r w:rsidR="007E0090" w:rsidRPr="00A9036F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8</w:t>
                  </w:r>
                  <w:r w:rsidR="00601942"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 il Comitato </w:t>
                  </w:r>
                  <w:r w:rsidR="008E312E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D</w:t>
                  </w:r>
                  <w:r w:rsidR="00601942"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irettivo del </w:t>
                  </w:r>
                  <w:r w:rsidR="00601942" w:rsidRPr="008E312E">
                    <w:rPr>
                      <w:rFonts w:ascii="Georgia" w:eastAsia="Times New Roman" w:hAnsi="Georgia" w:cs="Helvetica"/>
                      <w:b/>
                      <w:color w:val="000000"/>
                      <w:sz w:val="21"/>
                      <w:szCs w:val="21"/>
                      <w:lang w:eastAsia="it-IT"/>
                    </w:rPr>
                    <w:t>P</w:t>
                  </w:r>
                  <w:r w:rsidR="00601942"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remio letterario Corrado Alvaro e Libero Bigiaretti presieduto da Giorgio </w:t>
                  </w:r>
                  <w:proofErr w:type="spellStart"/>
                  <w:r w:rsidR="00601942"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Nisini</w:t>
                  </w:r>
                  <w:proofErr w:type="spellEnd"/>
                  <w:r w:rsidR="00601942"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 si è riunito nella casa di campagna dei due scrittori per valutare le opere in gara.</w:t>
                  </w:r>
                </w:p>
                <w:p w:rsidR="003F0C25" w:rsidRDefault="003F0C25" w:rsidP="00601942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</w:pPr>
                </w:p>
                <w:p w:rsidR="008E312E" w:rsidRDefault="00601942" w:rsidP="00601942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Dopo </w:t>
                  </w:r>
                  <w:r w:rsidR="00A9036F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un’</w:t>
                  </w:r>
                  <w:r w:rsidR="00A9036F"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ampia discussione</w:t>
                  </w:r>
                  <w:r w:rsidR="00A9036F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su</w:t>
                  </w:r>
                  <w:r w:rsidR="00922A5C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tutti i libri pervenuti attraver</w:t>
                  </w:r>
                  <w:r w:rsidR="00A9036F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so la segreteria del Premio</w:t>
                  </w:r>
                  <w:r w:rsidR="00922A5C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,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il Comitato ha selezionato la seguente</w:t>
                  </w:r>
                  <w:r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Cinquina finalista 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(in ordine alfabetico):</w:t>
                  </w:r>
                </w:p>
                <w:p w:rsidR="007E0090" w:rsidRPr="0052243F" w:rsidRDefault="00601942" w:rsidP="00601942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b/>
                      <w:bCs/>
                      <w:i/>
                      <w:color w:val="000000"/>
                      <w:sz w:val="20"/>
                      <w:szCs w:val="20"/>
                      <w:lang w:eastAsia="it-IT"/>
                    </w:rPr>
                  </w:pPr>
                  <w:r w:rsidRPr="00601942">
                    <w:rPr>
                      <w:rFonts w:ascii="Georgia" w:eastAsia="Times New Roman" w:hAnsi="Georgia" w:cs="Helvetica"/>
                      <w:color w:val="202020"/>
                      <w:sz w:val="24"/>
                      <w:szCs w:val="24"/>
                      <w:lang w:eastAsia="it-IT"/>
                    </w:rPr>
                    <w:br/>
                  </w:r>
                  <w:r w:rsidR="0052243F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Massimo </w:t>
                  </w:r>
                  <w:proofErr w:type="spellStart"/>
                  <w:r w:rsidR="007E0090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Bavastro</w:t>
                  </w:r>
                  <w:proofErr w:type="spellEnd"/>
                  <w:r w:rsidR="007E0090" w:rsidRPr="0052243F">
                    <w:rPr>
                      <w:rFonts w:ascii="Georgia" w:eastAsia="Times New Roman" w:hAnsi="Georgia" w:cs="Helvetica"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, </w:t>
                  </w:r>
                  <w:r w:rsidR="0052243F" w:rsidRPr="0052243F">
                    <w:rPr>
                      <w:rFonts w:ascii="Georgia" w:eastAsia="Times New Roman" w:hAnsi="Georgia" w:cs="Helvetica"/>
                      <w:bCs/>
                      <w:i/>
                      <w:color w:val="000000"/>
                      <w:sz w:val="20"/>
                      <w:szCs w:val="20"/>
                      <w:lang w:eastAsia="it-IT"/>
                    </w:rPr>
                    <w:t>Il bambino promesso</w:t>
                  </w:r>
                  <w:r w:rsidR="0052243F" w:rsidRPr="0052243F">
                    <w:rPr>
                      <w:rFonts w:ascii="Georgia" w:eastAsia="Times New Roman" w:hAnsi="Georgia" w:cs="Helvetica"/>
                      <w:bCs/>
                      <w:color w:val="000000"/>
                      <w:sz w:val="20"/>
                      <w:szCs w:val="20"/>
                      <w:lang w:eastAsia="it-IT"/>
                    </w:rPr>
                    <w:t>, Nutrimenti</w:t>
                  </w:r>
                </w:p>
                <w:p w:rsidR="00922A5C" w:rsidRDefault="00922A5C" w:rsidP="00922A5C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52243F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Giuliano </w:t>
                  </w:r>
                  <w:proofErr w:type="spellStart"/>
                  <w:r w:rsidRPr="0052243F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Gallini</w:t>
                  </w:r>
                  <w:proofErr w:type="spellEnd"/>
                  <w:r w:rsidRPr="0052243F">
                    <w:rPr>
                      <w:rFonts w:ascii="Georgia" w:eastAsia="Times New Roman" w:hAnsi="Georgia" w:cs="Helvetica"/>
                      <w:b/>
                      <w:bCs/>
                      <w:i/>
                      <w:color w:val="000000"/>
                      <w:sz w:val="20"/>
                      <w:szCs w:val="20"/>
                      <w:lang w:eastAsia="it-IT"/>
                    </w:rPr>
                    <w:t xml:space="preserve">, </w:t>
                  </w:r>
                  <w:r w:rsidRPr="0052243F">
                    <w:rPr>
                      <w:rFonts w:ascii="Georgia" w:eastAsia="Times New Roman" w:hAnsi="Georgia" w:cs="Helvetica"/>
                      <w:bCs/>
                      <w:i/>
                      <w:color w:val="000000"/>
                      <w:sz w:val="20"/>
                      <w:szCs w:val="20"/>
                      <w:lang w:eastAsia="it-IT"/>
                    </w:rPr>
                    <w:t xml:space="preserve">Il confine di Giulia, </w:t>
                  </w:r>
                  <w:r w:rsidRPr="0052243F">
                    <w:rPr>
                      <w:rFonts w:ascii="Georgia" w:eastAsia="Times New Roman" w:hAnsi="Georgia" w:cs="Helvetica"/>
                      <w:bCs/>
                      <w:color w:val="000000"/>
                      <w:sz w:val="20"/>
                      <w:szCs w:val="20"/>
                      <w:lang w:eastAsia="it-IT"/>
                    </w:rPr>
                    <w:t>Nutrimenti</w:t>
                  </w:r>
                </w:p>
                <w:p w:rsidR="00922A5C" w:rsidRPr="0052243F" w:rsidRDefault="00922A5C" w:rsidP="00922A5C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b/>
                      <w:bCs/>
                      <w:i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Fabio Genovesi, </w:t>
                  </w:r>
                  <w:r w:rsidRPr="0052243F">
                    <w:rPr>
                      <w:rFonts w:ascii="Georgia" w:eastAsia="Times New Roman" w:hAnsi="Georgia" w:cs="Helvetica"/>
                      <w:bCs/>
                      <w:i/>
                      <w:color w:val="000000"/>
                      <w:sz w:val="20"/>
                      <w:szCs w:val="20"/>
                      <w:lang w:eastAsia="it-IT"/>
                    </w:rPr>
                    <w:t>Il mare dove non si tocca</w:t>
                  </w:r>
                  <w:r w:rsidRPr="0052243F">
                    <w:rPr>
                      <w:rFonts w:ascii="Georgia" w:eastAsia="Times New Roman" w:hAnsi="Georgia" w:cs="Helvetica"/>
                      <w:bCs/>
                      <w:color w:val="000000"/>
                      <w:sz w:val="20"/>
                      <w:szCs w:val="20"/>
                      <w:lang w:eastAsia="it-IT"/>
                    </w:rPr>
                    <w:t>, Mondadori</w:t>
                  </w:r>
                </w:p>
                <w:p w:rsidR="00922A5C" w:rsidRPr="0052243F" w:rsidRDefault="00922A5C" w:rsidP="00922A5C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b/>
                      <w:bCs/>
                      <w:i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Chiara </w:t>
                  </w:r>
                  <w:proofErr w:type="spellStart"/>
                  <w:r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Marchelli</w:t>
                  </w:r>
                  <w:proofErr w:type="spellEnd"/>
                  <w:r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, </w:t>
                  </w:r>
                  <w:r w:rsidRPr="0052243F">
                    <w:rPr>
                      <w:rFonts w:ascii="Georgia" w:eastAsia="Times New Roman" w:hAnsi="Georgia" w:cs="Helvetica"/>
                      <w:bCs/>
                      <w:i/>
                      <w:color w:val="000000"/>
                      <w:sz w:val="20"/>
                      <w:szCs w:val="20"/>
                      <w:lang w:eastAsia="it-IT"/>
                    </w:rPr>
                    <w:t>Le notti blu,</w:t>
                  </w:r>
                  <w:r w:rsidRPr="0052243F">
                    <w:rPr>
                      <w:rFonts w:ascii="Georgia" w:eastAsia="Times New Roman" w:hAnsi="Georgia" w:cs="Helvetica"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Giulio Perrone editore</w:t>
                  </w:r>
                </w:p>
                <w:p w:rsidR="007E0090" w:rsidRPr="0052243F" w:rsidRDefault="007E0090" w:rsidP="00601942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b/>
                      <w:bCs/>
                      <w:i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Davide Orecchio, </w:t>
                  </w:r>
                  <w:r w:rsidR="0052243F" w:rsidRPr="0052243F">
                    <w:rPr>
                      <w:rFonts w:ascii="Georgia" w:eastAsia="Times New Roman" w:hAnsi="Georgia" w:cs="Helvetica"/>
                      <w:bCs/>
                      <w:i/>
                      <w:color w:val="000000"/>
                      <w:sz w:val="20"/>
                      <w:szCs w:val="20"/>
                      <w:lang w:eastAsia="it-IT"/>
                    </w:rPr>
                    <w:t xml:space="preserve">Mio padre la rivoluzione, </w:t>
                  </w:r>
                  <w:r w:rsidR="0052243F" w:rsidRPr="0052243F">
                    <w:rPr>
                      <w:rFonts w:ascii="Georgia" w:eastAsia="Times New Roman" w:hAnsi="Georgia" w:cs="Helvetica"/>
                      <w:bCs/>
                      <w:color w:val="000000"/>
                      <w:sz w:val="20"/>
                      <w:szCs w:val="20"/>
                      <w:lang w:eastAsia="it-IT"/>
                    </w:rPr>
                    <w:t>minimum fax</w:t>
                  </w:r>
                </w:p>
                <w:p w:rsidR="007E0090" w:rsidRDefault="007E0090" w:rsidP="00601942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</w:p>
                <w:p w:rsidR="00601942" w:rsidRDefault="00601942" w:rsidP="00601942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I 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cinque libri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 saranno ora valutati da una </w:t>
                  </w:r>
                  <w:r w:rsidR="008E312E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G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iuria </w:t>
                  </w:r>
                  <w:r w:rsidR="008E312E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cientifica</w:t>
                  </w:r>
                  <w:r w:rsidR="008E312E" w:rsidRPr="00156C85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>, composta</w:t>
                  </w:r>
                  <w:r w:rsidR="008E312E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r w:rsidR="008E312E" w:rsidRPr="008E312E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da </w:t>
                  </w:r>
                  <w:r w:rsidR="008369CD" w:rsidRPr="008369CD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Giuseppe Antonelli, Carla Carotenuto, </w:t>
                  </w:r>
                  <w:proofErr w:type="spellStart"/>
                  <w:r w:rsidR="008369CD" w:rsidRPr="008369CD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>Anne-Christine</w:t>
                  </w:r>
                  <w:proofErr w:type="spellEnd"/>
                  <w:r w:rsidR="008369CD" w:rsidRPr="008369CD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proofErr w:type="spellStart"/>
                  <w:r w:rsidR="008369CD" w:rsidRPr="008369CD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>Faitrop-Porta</w:t>
                  </w:r>
                  <w:proofErr w:type="spellEnd"/>
                  <w:r w:rsidR="008369CD" w:rsidRPr="008369CD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, Fabrizio </w:t>
                  </w:r>
                  <w:proofErr w:type="spellStart"/>
                  <w:r w:rsidR="008369CD" w:rsidRPr="008369CD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>Ottaviani</w:t>
                  </w:r>
                  <w:proofErr w:type="spellEnd"/>
                  <w:r w:rsidR="008369CD" w:rsidRPr="008369CD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, Paolo Palma, Raffaello </w:t>
                  </w:r>
                  <w:proofErr w:type="spellStart"/>
                  <w:r w:rsidR="008369CD" w:rsidRPr="008369CD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>Palumbo</w:t>
                  </w:r>
                  <w:proofErr w:type="spellEnd"/>
                  <w:r w:rsidR="008369CD" w:rsidRPr="008369CD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Mosca, Carlo </w:t>
                  </w:r>
                  <w:proofErr w:type="spellStart"/>
                  <w:r w:rsidR="008369CD" w:rsidRPr="008369CD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>Picozza</w:t>
                  </w:r>
                  <w:proofErr w:type="spellEnd"/>
                  <w:r w:rsidR="008369CD" w:rsidRPr="008369CD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, Graziella Pulce, Eugenio Ragni, Alberto Rollo, Fabio </w:t>
                  </w:r>
                  <w:proofErr w:type="spellStart"/>
                  <w:r w:rsidR="008369CD" w:rsidRPr="008369CD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>Stassi</w:t>
                  </w:r>
                  <w:proofErr w:type="spellEnd"/>
                  <w:r w:rsidR="00A9036F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>,</w:t>
                  </w:r>
                  <w:r w:rsidR="008369CD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e</w:t>
                  </w:r>
                  <w:r w:rsidRPr="008E312E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da </w:t>
                  </w:r>
                  <w:r w:rsidRPr="007916C5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>una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r w:rsidR="008E312E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G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iuria </w:t>
                  </w:r>
                  <w:r w:rsidR="008E312E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P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opolare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 </w:t>
                  </w:r>
                  <w:r w:rsidR="008E312E" w:rsidRPr="008E312E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presieduta da </w:t>
                  </w:r>
                  <w:r w:rsidR="008E312E" w:rsidRPr="008E312E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Paolo </w:t>
                  </w:r>
                  <w:proofErr w:type="spellStart"/>
                  <w:r w:rsidR="008E312E" w:rsidRPr="008E312E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>Procaccioli</w:t>
                  </w:r>
                  <w:proofErr w:type="spellEnd"/>
                  <w:r w:rsidR="008E312E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e</w:t>
                  </w:r>
                  <w:r w:rsidR="008E312E" w:rsidRPr="008E312E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costituita da rappresentanti di arti, mestieri, associazioni del territorio, mondo giovanile e studentesco</w:t>
                  </w:r>
                  <w:r w:rsidR="008E312E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.</w:t>
                  </w:r>
                  <w:r w:rsidR="008369CD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r w:rsidR="008369CD" w:rsidRPr="00A9036F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Da quest’anno i libri saranno valutati anche da una </w:t>
                  </w:r>
                  <w:r w:rsidR="008369CD" w:rsidRPr="00A9036F">
                    <w:rPr>
                      <w:rFonts w:ascii="Georgia" w:eastAsia="Times New Roman" w:hAnsi="Georgia" w:cs="Helvetica"/>
                      <w:b/>
                      <w:color w:val="000000"/>
                      <w:sz w:val="21"/>
                      <w:szCs w:val="21"/>
                      <w:lang w:eastAsia="it-IT"/>
                    </w:rPr>
                    <w:t>Giuria di studenti</w:t>
                  </w:r>
                  <w:r w:rsidR="008369CD" w:rsidRPr="00A9036F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di diversi istituti superiori </w:t>
                  </w:r>
                  <w:r w:rsidR="00A9036F" w:rsidRPr="00A9036F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della provincia di Viterbo, </w:t>
                  </w:r>
                  <w:r w:rsidR="008369CD" w:rsidRPr="00A9036F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lastRenderedPageBreak/>
                    <w:t>che assegnerà il “Premio</w:t>
                  </w:r>
                  <w:bookmarkStart w:id="0" w:name="_GoBack"/>
                  <w:bookmarkEnd w:id="0"/>
                  <w:r w:rsidR="008369CD" w:rsidRPr="008369CD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Alvaro Bigiaretti Student</w:t>
                  </w:r>
                  <w:r w:rsidR="008369CD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i”.</w:t>
                  </w:r>
                  <w:r w:rsidR="008E312E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Le giurie </w:t>
                  </w:r>
                  <w:r w:rsidR="008E312E"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decreteranno</w:t>
                  </w:r>
                  <w:r w:rsidR="008E312E"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r w:rsidR="00D47FFB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entro il </w:t>
                  </w:r>
                  <w:r w:rsidR="00D47FFB" w:rsidRPr="00A9036F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mese di aprile</w:t>
                  </w:r>
                  <w:r w:rsidR="00D47FFB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 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il vincitore della </w:t>
                  </w:r>
                  <w:r w:rsidR="00922A5C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quarta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edizione del premio, 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che si svolgerà </w:t>
                  </w:r>
                  <w:r w:rsidRPr="00A9036F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sabato 1</w:t>
                  </w:r>
                  <w:r w:rsidR="00214AE0" w:rsidRPr="00A9036F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9</w:t>
                  </w:r>
                  <w:r w:rsidRPr="00A9036F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maggio 201</w:t>
                  </w:r>
                  <w:r w:rsidR="00214AE0" w:rsidRPr="00A9036F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8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a Vallerano (VT).</w:t>
                  </w:r>
                </w:p>
                <w:p w:rsidR="00601942" w:rsidRDefault="00601942" w:rsidP="008E312E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0194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  <w:br/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Il Premio è organizzato dal 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Comune di Vallerano 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in collaborazion</w:t>
                  </w:r>
                  <w:r w:rsidR="00D47FFB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e con l'associazione culturale 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Officina Mente</w:t>
                  </w:r>
                  <w:r w:rsidR="008E312E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. Si avvale del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sostegno di 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Fondazione </w:t>
                  </w:r>
                  <w:proofErr w:type="spellStart"/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Carivit</w:t>
                  </w:r>
                  <w:proofErr w:type="spellEnd"/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 e della</w:t>
                  </w:r>
                  <w:r w:rsidR="008E312E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Ditta </w:t>
                  </w:r>
                  <w:proofErr w:type="spellStart"/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Mizzella</w:t>
                  </w:r>
                  <w:proofErr w:type="spellEnd"/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.</w:t>
                  </w:r>
                  <w:r w:rsidR="00156C85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r w:rsidR="00156C85" w:rsidRPr="00156C85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>Ulteriori informazioni sul sito</w:t>
                  </w:r>
                  <w:r w:rsidR="00156C85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hyperlink r:id="rId5" w:history="1">
                    <w:r w:rsidR="00922A5C" w:rsidRPr="0078019E">
                      <w:rPr>
                        <w:rStyle w:val="Collegamentoipertestuale"/>
                        <w:rFonts w:ascii="Georgia" w:eastAsia="Times New Roman" w:hAnsi="Georgia" w:cs="Helvetica"/>
                        <w:b/>
                        <w:bCs/>
                        <w:sz w:val="21"/>
                        <w:szCs w:val="21"/>
                        <w:lang w:eastAsia="it-IT"/>
                      </w:rPr>
                      <w:t>www.alvarobigiaretti.it</w:t>
                    </w:r>
                  </w:hyperlink>
                </w:p>
                <w:p w:rsidR="00922A5C" w:rsidRDefault="00922A5C" w:rsidP="008E312E">
                  <w:pPr>
                    <w:spacing w:after="0" w:line="36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</w:pPr>
                </w:p>
                <w:p w:rsidR="00922A5C" w:rsidRPr="00601942" w:rsidRDefault="00922A5C" w:rsidP="008E312E">
                  <w:pPr>
                    <w:spacing w:after="0" w:line="36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601942" w:rsidRPr="00601942" w:rsidRDefault="00601942" w:rsidP="0060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01942" w:rsidRPr="00601942" w:rsidRDefault="00601942" w:rsidP="00601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601942" w:rsidRPr="00601942" w:rsidTr="0060194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0" w:rightFromText="30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601942" w:rsidRPr="0060194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601942" w:rsidRPr="00601942" w:rsidRDefault="00601942" w:rsidP="00601942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</w:pPr>
                  <w:r w:rsidRPr="0060194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  <w:br/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202020"/>
                      <w:sz w:val="23"/>
                      <w:szCs w:val="23"/>
                      <w:lang w:eastAsia="it-IT"/>
                    </w:rPr>
                    <w:t>Ufficio Stampa del Premio </w:t>
                  </w:r>
                  <w:r w:rsidRPr="0060194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  <w:br/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202020"/>
                      <w:sz w:val="21"/>
                      <w:szCs w:val="21"/>
                      <w:lang w:eastAsia="it-IT"/>
                    </w:rPr>
                    <w:t>Francesca Comandini</w:t>
                  </w:r>
                  <w:r w:rsidRPr="00601942">
                    <w:rPr>
                      <w:rFonts w:ascii="Georgia" w:eastAsia="Times New Roman" w:hAnsi="Georgia" w:cs="Helvetica"/>
                      <w:color w:val="202020"/>
                      <w:sz w:val="21"/>
                      <w:szCs w:val="21"/>
                      <w:lang w:eastAsia="it-IT"/>
                    </w:rPr>
                    <w:t> </w:t>
                  </w:r>
                  <w:hyperlink r:id="rId6" w:tgtFrame="_blank" w:history="1">
                    <w:r w:rsidRPr="00601942">
                      <w:rPr>
                        <w:rFonts w:ascii="Georgia" w:eastAsia="Times New Roman" w:hAnsi="Georgia" w:cs="Helvetica"/>
                        <w:color w:val="000000"/>
                        <w:sz w:val="21"/>
                        <w:szCs w:val="21"/>
                        <w:u w:val="single"/>
                        <w:lang w:eastAsia="it-IT"/>
                      </w:rPr>
                      <w:t>+39 3403828160</w:t>
                    </w:r>
                  </w:hyperlink>
                  <w:r w:rsidRPr="00601942">
                    <w:rPr>
                      <w:rFonts w:ascii="Georgia" w:eastAsia="Times New Roman" w:hAnsi="Georgia" w:cs="Helvetica"/>
                      <w:color w:val="202020"/>
                      <w:sz w:val="21"/>
                      <w:szCs w:val="21"/>
                      <w:lang w:eastAsia="it-IT"/>
                    </w:rPr>
                    <w:t> press.francescacomandini@gmail.com</w:t>
                  </w:r>
                </w:p>
              </w:tc>
            </w:tr>
          </w:tbl>
          <w:p w:rsidR="00601942" w:rsidRPr="00601942" w:rsidRDefault="00601942" w:rsidP="0060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01942" w:rsidRPr="00601942" w:rsidRDefault="00601942" w:rsidP="00601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6F45F7" w:rsidRDefault="006F45F7"/>
    <w:sectPr w:rsidR="006F45F7" w:rsidSect="001559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5C06"/>
    <w:rsid w:val="00070F03"/>
    <w:rsid w:val="00077177"/>
    <w:rsid w:val="001559AD"/>
    <w:rsid w:val="00156C85"/>
    <w:rsid w:val="00214AE0"/>
    <w:rsid w:val="003F0C25"/>
    <w:rsid w:val="0052243F"/>
    <w:rsid w:val="00601942"/>
    <w:rsid w:val="006F45F7"/>
    <w:rsid w:val="007916C5"/>
    <w:rsid w:val="007E0090"/>
    <w:rsid w:val="008369CD"/>
    <w:rsid w:val="008E312E"/>
    <w:rsid w:val="00922A5C"/>
    <w:rsid w:val="00975C06"/>
    <w:rsid w:val="00A9036F"/>
    <w:rsid w:val="00D4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9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01942"/>
    <w:rPr>
      <w:b/>
      <w:bCs/>
    </w:rPr>
  </w:style>
  <w:style w:type="character" w:customStyle="1" w:styleId="apple-converted-space">
    <w:name w:val="apple-converted-space"/>
    <w:basedOn w:val="Carpredefinitoparagrafo"/>
    <w:rsid w:val="00601942"/>
  </w:style>
  <w:style w:type="character" w:styleId="Enfasicorsivo">
    <w:name w:val="Emphasis"/>
    <w:basedOn w:val="Carpredefinitoparagrafo"/>
    <w:uiPriority w:val="20"/>
    <w:qFormat/>
    <w:rsid w:val="0060194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0194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2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2A5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39%203403828160" TargetMode="External"/><Relationship Id="rId5" Type="http://schemas.openxmlformats.org/officeDocument/2006/relationships/hyperlink" Target="http://www.alvarobigiarett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Comandini</dc:creator>
  <cp:keywords/>
  <dc:description/>
  <cp:lastModifiedBy>Giorgio Nisini</cp:lastModifiedBy>
  <cp:revision>14</cp:revision>
  <dcterms:created xsi:type="dcterms:W3CDTF">2017-04-02T15:33:00Z</dcterms:created>
  <dcterms:modified xsi:type="dcterms:W3CDTF">2018-03-19T09:58:00Z</dcterms:modified>
</cp:coreProperties>
</file>